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6832C" w14:textId="77777777" w:rsidR="00FF60EA" w:rsidRDefault="00FF60EA" w:rsidP="008652F7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35E2E30F" w14:textId="77777777" w:rsidR="00FF60EA" w:rsidRDefault="00FF60EA" w:rsidP="008652F7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686E102D" w14:textId="64FEDD60" w:rsidR="008652F7" w:rsidRPr="002B1309" w:rsidRDefault="008652F7" w:rsidP="008652F7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616F7FA3" w14:textId="77777777" w:rsidR="008652F7" w:rsidRPr="002B1309" w:rsidRDefault="008652F7" w:rsidP="008652F7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  <w:r w:rsidRPr="002B1309">
        <w:rPr>
          <w:rFonts w:asciiTheme="minorHAnsi" w:hAnsiTheme="minorHAnsi" w:cs="Arial"/>
          <w:b/>
          <w:iCs/>
          <w:sz w:val="22"/>
          <w:szCs w:val="22"/>
          <w:lang w:val="pt-PT"/>
        </w:rPr>
        <w:t>PLANO DE ATIVIDADES</w:t>
      </w:r>
    </w:p>
    <w:p w14:paraId="0D8082A2" w14:textId="77777777" w:rsidR="008652F7" w:rsidRPr="00A61793" w:rsidRDefault="008652F7" w:rsidP="008652F7">
      <w:pPr>
        <w:pStyle w:val="WW-Default"/>
        <w:spacing w:line="360" w:lineRule="auto"/>
        <w:jc w:val="center"/>
        <w:rPr>
          <w:rFonts w:asciiTheme="minorHAnsi" w:hAnsiTheme="minorHAnsi" w:cs="Arial"/>
          <w:bCs/>
          <w:sz w:val="18"/>
          <w:szCs w:val="18"/>
        </w:rPr>
      </w:pPr>
      <w:r w:rsidRPr="00A61793">
        <w:rPr>
          <w:rFonts w:asciiTheme="minorHAnsi" w:hAnsiTheme="minorHAnsi" w:cs="Arial"/>
          <w:bCs/>
          <w:sz w:val="18"/>
          <w:szCs w:val="18"/>
        </w:rPr>
        <w:t>(a elaborar pelo orientador)</w:t>
      </w:r>
    </w:p>
    <w:p w14:paraId="16204257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14:paraId="6E9DD400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PLANO DE ATIVIDADES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PARA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A61793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 (tipo de bolsa e nome do projeto)</w:t>
      </w:r>
    </w:p>
    <w:p w14:paraId="37DB0062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7AA7728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1.</w:t>
      </w:r>
      <w:r>
        <w:rPr>
          <w:rFonts w:asciiTheme="minorHAnsi" w:hAnsiTheme="minorHAnsi" w:cs="Arial"/>
          <w:b/>
          <w:sz w:val="22"/>
          <w:szCs w:val="22"/>
        </w:rPr>
        <w:tab/>
        <w:t xml:space="preserve">Duração da bolsa </w:t>
      </w:r>
      <w:r>
        <w:rPr>
          <w:rFonts w:asciiTheme="minorHAnsi" w:hAnsiTheme="minorHAnsi" w:cs="Arial"/>
          <w:sz w:val="22"/>
          <w:szCs w:val="22"/>
        </w:rPr>
        <w:t>(data do início e previsão de conclusão)</w:t>
      </w:r>
    </w:p>
    <w:p w14:paraId="11AA2548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</w:t>
      </w:r>
      <w:r>
        <w:rPr>
          <w:rFonts w:asciiTheme="minorHAnsi" w:hAnsiTheme="minorHAnsi" w:cs="Arial"/>
          <w:b/>
          <w:sz w:val="22"/>
          <w:szCs w:val="22"/>
        </w:rPr>
        <w:tab/>
        <w:t>Local</w:t>
      </w:r>
    </w:p>
    <w:p w14:paraId="4764F646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3.</w:t>
      </w:r>
      <w:r>
        <w:rPr>
          <w:rFonts w:asciiTheme="minorHAnsi" w:hAnsiTheme="minorHAnsi" w:cs="Arial"/>
          <w:b/>
          <w:sz w:val="22"/>
          <w:szCs w:val="22"/>
        </w:rPr>
        <w:tab/>
        <w:t xml:space="preserve">Orientação Científica </w:t>
      </w:r>
      <w:r>
        <w:rPr>
          <w:rFonts w:asciiTheme="minorHAnsi" w:hAnsiTheme="minorHAnsi" w:cs="Arial"/>
          <w:sz w:val="22"/>
          <w:szCs w:val="22"/>
        </w:rPr>
        <w:t>(nome de orientador e/ou responsável pelo bolseiro)</w:t>
      </w:r>
    </w:p>
    <w:p w14:paraId="0748C156" w14:textId="77777777" w:rsidR="008652F7" w:rsidRDefault="008652F7" w:rsidP="008652F7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4.</w:t>
      </w:r>
      <w:r>
        <w:rPr>
          <w:rFonts w:asciiTheme="minorHAnsi" w:hAnsiTheme="minorHAnsi" w:cs="Arial"/>
          <w:b/>
          <w:sz w:val="22"/>
          <w:szCs w:val="22"/>
        </w:rPr>
        <w:tab/>
        <w:t>Descrição das atividades e dos objetivos a alcançar</w:t>
      </w:r>
    </w:p>
    <w:p w14:paraId="0D2DB4EC" w14:textId="77777777" w:rsidR="008652F7" w:rsidRPr="002B1309" w:rsidRDefault="008652F7" w:rsidP="008652F7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2D826973" w14:textId="77777777" w:rsidR="008652F7" w:rsidRDefault="008652F7" w:rsidP="008652F7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1860C04C" w14:textId="77777777" w:rsidR="007B7C24" w:rsidRDefault="007B7C24" w:rsidP="008652F7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52BDEE03" w14:textId="77777777" w:rsidR="007B7C24" w:rsidRDefault="007B7C24" w:rsidP="008652F7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5B60D117" w14:textId="77777777" w:rsidR="007B7C24" w:rsidRPr="002B1309" w:rsidRDefault="007B7C24" w:rsidP="008652F7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4"/>
      </w:tblGrid>
      <w:tr w:rsidR="007B7C24" w14:paraId="03577EFB" w14:textId="77777777" w:rsidTr="007B7C24">
        <w:trPr>
          <w:jc w:val="center"/>
        </w:trPr>
        <w:tc>
          <w:tcPr>
            <w:tcW w:w="3484" w:type="dxa"/>
          </w:tcPr>
          <w:p w14:paraId="5089F12D" w14:textId="4E6559D7" w:rsidR="007B7C24" w:rsidRPr="0060726B" w:rsidRDefault="007B7C24" w:rsidP="007B7C2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0726B">
              <w:rPr>
                <w:rFonts w:ascii="Calibri" w:hAnsi="Calibri"/>
                <w:sz w:val="22"/>
                <w:szCs w:val="22"/>
              </w:rPr>
              <w:t xml:space="preserve">O </w:t>
            </w:r>
            <w:proofErr w:type="spellStart"/>
            <w:r w:rsidRPr="0060726B">
              <w:rPr>
                <w:rFonts w:ascii="Calibri" w:hAnsi="Calibri"/>
                <w:sz w:val="22"/>
                <w:szCs w:val="22"/>
              </w:rPr>
              <w:t>Orientador</w:t>
            </w:r>
            <w:proofErr w:type="spellEnd"/>
          </w:p>
          <w:p w14:paraId="213462AD" w14:textId="71BA4AF4" w:rsidR="007B7C24" w:rsidRPr="0060726B" w:rsidRDefault="007B7C24" w:rsidP="007B7C24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66DF4DC" w14:textId="77777777" w:rsidR="007B7C24" w:rsidRPr="0060726B" w:rsidRDefault="007B7C24" w:rsidP="007B7C24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</w:p>
        </w:tc>
      </w:tr>
      <w:tr w:rsidR="007B7C24" w14:paraId="2EC2DA88" w14:textId="77777777" w:rsidTr="007B7C24">
        <w:trPr>
          <w:jc w:val="center"/>
        </w:trPr>
        <w:tc>
          <w:tcPr>
            <w:tcW w:w="3484" w:type="dxa"/>
          </w:tcPr>
          <w:p w14:paraId="4EAF1B9B" w14:textId="2EB7708B" w:rsidR="007B7C24" w:rsidRPr="0060726B" w:rsidRDefault="007B7C24" w:rsidP="007B7C24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60726B">
              <w:rPr>
                <w:rFonts w:asciiTheme="minorHAnsi" w:hAnsiTheme="minorHAnsi"/>
                <w:sz w:val="22"/>
                <w:szCs w:val="22"/>
              </w:rPr>
              <w:t>(Nome)</w:t>
            </w:r>
          </w:p>
        </w:tc>
      </w:tr>
    </w:tbl>
    <w:p w14:paraId="7F141E97" w14:textId="77777777" w:rsidR="008652F7" w:rsidRPr="002B1309" w:rsidRDefault="008652F7" w:rsidP="008652F7">
      <w:pPr>
        <w:spacing w:line="360" w:lineRule="auto"/>
        <w:ind w:left="480"/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14:paraId="2A622737" w14:textId="77777777" w:rsidR="008652F7" w:rsidRDefault="008652F7" w:rsidP="008652F7">
      <w:pPr>
        <w:spacing w:after="160" w:line="259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6D8CFB0" w14:textId="29F93B20" w:rsidR="00EB1834" w:rsidRPr="005A6432" w:rsidRDefault="00EB1834" w:rsidP="008652F7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</w:p>
    <w:sectPr w:rsidR="00EB1834" w:rsidRPr="005A6432" w:rsidSect="00450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5281" w14:textId="77777777" w:rsidR="004772CA" w:rsidRDefault="004772CA">
      <w:r>
        <w:separator/>
      </w:r>
    </w:p>
    <w:p w14:paraId="6E3E0D01" w14:textId="77777777" w:rsidR="004772CA" w:rsidRDefault="004772CA"/>
  </w:endnote>
  <w:endnote w:type="continuationSeparator" w:id="0">
    <w:p w14:paraId="73EFCEA5" w14:textId="77777777" w:rsidR="004772CA" w:rsidRDefault="004772CA">
      <w:r>
        <w:continuationSeparator/>
      </w:r>
    </w:p>
    <w:p w14:paraId="51D77DEF" w14:textId="77777777" w:rsidR="004772CA" w:rsidRDefault="00477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CF0" w14:textId="77777777" w:rsidR="004772CA" w:rsidRDefault="004772CA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3FFF1" w14:textId="77777777" w:rsidR="004772CA" w:rsidRDefault="004772CA">
    <w:pPr>
      <w:pStyle w:val="Rodap"/>
    </w:pPr>
  </w:p>
  <w:p w14:paraId="60CEAB06" w14:textId="77777777" w:rsidR="004772CA" w:rsidRDefault="00477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4772CA" w:rsidRPr="00CE2BD2" w14:paraId="553468B1" w14:textId="77777777" w:rsidTr="00956F84">
      <w:tc>
        <w:tcPr>
          <w:tcW w:w="4889" w:type="dxa"/>
          <w:shd w:val="clear" w:color="auto" w:fill="auto"/>
        </w:tcPr>
        <w:p w14:paraId="25B64CFD" w14:textId="77777777" w:rsidR="004772CA" w:rsidRPr="00CE2BD2" w:rsidRDefault="004772CA" w:rsidP="0062483A">
          <w:pPr>
            <w:rPr>
              <w:rFonts w:ascii="Arial" w:hAnsi="Arial" w:cs="Arial"/>
              <w:sz w:val="12"/>
              <w:lang w:val="en-GB"/>
            </w:rPr>
          </w:pPr>
          <w:proofErr w:type="spellStart"/>
          <w:r w:rsidRPr="00CE2BD2">
            <w:rPr>
              <w:rFonts w:ascii="Calibri" w:hAnsi="Calibri" w:cs="Calibri"/>
              <w:sz w:val="12"/>
              <w:szCs w:val="12"/>
            </w:rPr>
            <w:t>Pág</w:t>
          </w:r>
          <w:proofErr w:type="spellEnd"/>
          <w:r w:rsidRPr="00CE2BD2">
            <w:rPr>
              <w:rFonts w:ascii="Calibri" w:hAnsi="Calibri" w:cs="Calibri"/>
              <w:sz w:val="12"/>
              <w:szCs w:val="12"/>
            </w:rPr>
            <w:t xml:space="preserve">. 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PAGE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D250C3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  <w:r w:rsidRPr="00CE2BD2">
            <w:rPr>
              <w:rFonts w:ascii="Calibri" w:hAnsi="Calibri" w:cs="Calibri"/>
              <w:sz w:val="12"/>
              <w:szCs w:val="12"/>
            </w:rPr>
            <w:t>/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NUMPAGES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D250C3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</w:p>
        <w:p w14:paraId="5DB45675" w14:textId="77777777" w:rsidR="004772CA" w:rsidRPr="00CE2BD2" w:rsidRDefault="004772CA" w:rsidP="006F3B10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14:paraId="6A65AA75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  <w:lang w:val="pt-PT"/>
            </w:rPr>
          </w:pPr>
          <w:r w:rsidRPr="00CE2BD2">
            <w:rPr>
              <w:rFonts w:ascii="Arial" w:hAnsi="Arial" w:cs="Arial"/>
              <w:sz w:val="14"/>
              <w:szCs w:val="14"/>
              <w:lang w:val="pt-PT"/>
            </w:rPr>
            <w:t>Rua Conselheiro Emídio Navarro 1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>1959-007 Lisboa- Portugal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 xml:space="preserve"> </w:t>
          </w:r>
          <w:proofErr w:type="spellStart"/>
          <w:r w:rsidRPr="00CE2BD2">
            <w:rPr>
              <w:rFonts w:ascii="Arial" w:hAnsi="Arial" w:cs="Arial"/>
              <w:sz w:val="14"/>
              <w:szCs w:val="14"/>
              <w:lang w:val="pt-PT"/>
            </w:rPr>
            <w:t>Tel</w:t>
          </w:r>
          <w:proofErr w:type="spellEnd"/>
          <w:r w:rsidRPr="00CE2BD2">
            <w:rPr>
              <w:rFonts w:ascii="Arial" w:hAnsi="Arial" w:cs="Arial"/>
              <w:sz w:val="14"/>
              <w:szCs w:val="14"/>
              <w:lang w:val="pt-PT"/>
            </w:rPr>
            <w:t xml:space="preserve">: (+351) 218 317 000 </w:t>
          </w:r>
        </w:p>
        <w:p w14:paraId="5949302E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CE2BD2">
            <w:rPr>
              <w:rFonts w:ascii="Arial" w:hAnsi="Arial" w:cs="Arial"/>
              <w:sz w:val="14"/>
              <w:szCs w:val="14"/>
              <w:lang w:val="en-US"/>
            </w:rPr>
            <w:t>Fax: (+351) 218 317 162</w:t>
          </w:r>
        </w:p>
        <w:p w14:paraId="67CA4134" w14:textId="77777777" w:rsidR="004772CA" w:rsidRPr="00CE2BD2" w:rsidRDefault="004772CA" w:rsidP="00CE2BD2">
          <w:pPr>
            <w:pStyle w:val="Rodap"/>
            <w:jc w:val="right"/>
            <w:rPr>
              <w:sz w:val="16"/>
              <w:lang w:val="en-GB"/>
            </w:rPr>
          </w:pPr>
          <w:r w:rsidRPr="00CE2BD2">
            <w:rPr>
              <w:rFonts w:ascii="Arial" w:hAnsi="Arial" w:cs="Arial"/>
              <w:sz w:val="14"/>
              <w:szCs w:val="14"/>
            </w:rPr>
            <w:t>Web: www.isel.pt</w:t>
          </w:r>
        </w:p>
      </w:tc>
    </w:tr>
  </w:tbl>
  <w:p w14:paraId="56A1315B" w14:textId="77777777" w:rsidR="004772CA" w:rsidRPr="0062483A" w:rsidRDefault="004772CA" w:rsidP="0062483A">
    <w:pPr>
      <w:rPr>
        <w:sz w:val="4"/>
      </w:rPr>
    </w:pPr>
  </w:p>
  <w:p w14:paraId="00EF4ED9" w14:textId="77777777" w:rsidR="004772CA" w:rsidRDefault="004772CA" w:rsidP="003933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7863" w14:textId="77777777" w:rsidR="00D250C3" w:rsidRDefault="00D250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2631" w14:textId="77777777" w:rsidR="004772CA" w:rsidRDefault="004772CA">
      <w:r>
        <w:separator/>
      </w:r>
    </w:p>
    <w:p w14:paraId="4803064F" w14:textId="77777777" w:rsidR="004772CA" w:rsidRDefault="004772CA"/>
  </w:footnote>
  <w:footnote w:type="continuationSeparator" w:id="0">
    <w:p w14:paraId="5CC228E8" w14:textId="77777777" w:rsidR="004772CA" w:rsidRDefault="004772CA">
      <w:r>
        <w:continuationSeparator/>
      </w:r>
    </w:p>
    <w:p w14:paraId="1FA83BDA" w14:textId="77777777" w:rsidR="004772CA" w:rsidRDefault="004772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44F19" w14:textId="77777777" w:rsidR="00D250C3" w:rsidRDefault="00D250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5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229"/>
    </w:tblGrid>
    <w:tr w:rsidR="004772CA" w:rsidRPr="00574EE5" w14:paraId="70C3713C" w14:textId="77777777" w:rsidTr="006D4DAB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14:paraId="5544877E" w14:textId="77777777" w:rsidR="004772CA" w:rsidRPr="005363BF" w:rsidRDefault="004772CA" w:rsidP="001D43AE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 wp14:anchorId="56D41616" wp14:editId="21603FC8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14:paraId="410ED30D" w14:textId="77777777" w:rsidR="004772CA" w:rsidRPr="004D10CF" w:rsidRDefault="004772CA" w:rsidP="001D43AE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4772CA" w:rsidRPr="007B7C24" w14:paraId="55BC26FF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14DC10FF" w14:textId="77777777" w:rsidR="004772CA" w:rsidRPr="00636F3A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229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14:paraId="5984C666" w14:textId="67E5065B" w:rsidR="004772CA" w:rsidRPr="00525B59" w:rsidRDefault="00D250C3" w:rsidP="001D43AE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SDP.MD.02</w:t>
          </w:r>
          <w:bookmarkStart w:id="0" w:name="_GoBack"/>
          <w:bookmarkEnd w:id="0"/>
          <w:r w:rsidR="007B7C24">
            <w:rPr>
              <w:rFonts w:asciiTheme="minorHAnsi" w:eastAsia="Calibri" w:hAnsiTheme="minorHAnsi" w:cs="Arial"/>
              <w:b/>
              <w:color w:val="003366"/>
              <w:lang w:val="pt-PT"/>
            </w:rPr>
            <w:t>.01: PLANO DE ATIVIDADES</w:t>
          </w:r>
        </w:p>
      </w:tc>
    </w:tr>
    <w:tr w:rsidR="004772CA" w:rsidRPr="007B7C24" w14:paraId="65BBE3E3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2E30ECB7" w14:textId="77777777" w:rsidR="004772CA" w:rsidRPr="007B7C24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  <w:lang w:val="pt-PT"/>
            </w:rPr>
          </w:pPr>
        </w:p>
      </w:tc>
      <w:tc>
        <w:tcPr>
          <w:tcW w:w="7229" w:type="dxa"/>
          <w:shd w:val="clear" w:color="auto" w:fill="auto"/>
          <w:vAlign w:val="center"/>
        </w:tcPr>
        <w:p w14:paraId="25F5E76C" w14:textId="34F8314B" w:rsidR="004772CA" w:rsidRPr="00525B59" w:rsidRDefault="007B7C24" w:rsidP="007B7C24">
          <w:pPr>
            <w:ind w:left="-108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 w:rsidRPr="00601637">
            <w:rPr>
              <w:rStyle w:val="Ttulodocumento"/>
              <w:rFonts w:asciiTheme="minorHAnsi" w:hAnsiTheme="minorHAnsi" w:cs="Arial"/>
              <w:b w:val="0"/>
              <w:color w:val="8A8B8C"/>
              <w:sz w:val="18"/>
              <w:szCs w:val="18"/>
              <w:lang w:val="pt-PT"/>
            </w:rPr>
            <w:t>serviço de documentação e publicações</w:t>
          </w:r>
        </w:p>
      </w:tc>
    </w:tr>
    <w:tr w:rsidR="004772CA" w:rsidRPr="007B7C24" w14:paraId="70CD2C3F" w14:textId="77777777" w:rsidTr="006D4DAB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14:paraId="74226A81" w14:textId="77777777" w:rsidR="004772CA" w:rsidRPr="005363BF" w:rsidRDefault="004772CA" w:rsidP="001D43AE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</w:tcPr>
        <w:p w14:paraId="675CDE68" w14:textId="2CB4F3C2" w:rsidR="004772CA" w:rsidRPr="00525B59" w:rsidRDefault="004772CA" w:rsidP="003B024C">
          <w:pPr>
            <w:ind w:left="-113" w:firstLine="146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14:paraId="0A275F61" w14:textId="77777777" w:rsidR="004772CA" w:rsidRPr="00601637" w:rsidRDefault="004772CA">
    <w:pPr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8211" w14:textId="77777777" w:rsidR="00D250C3" w:rsidRDefault="00D250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D65"/>
    <w:multiLevelType w:val="multilevel"/>
    <w:tmpl w:val="874E43F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49B"/>
    <w:multiLevelType w:val="hybridMultilevel"/>
    <w:tmpl w:val="81E6F74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E880F80"/>
    <w:multiLevelType w:val="multilevel"/>
    <w:tmpl w:val="EFD43D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8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3F4B5B18"/>
    <w:multiLevelType w:val="hybridMultilevel"/>
    <w:tmpl w:val="D85A74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8E3"/>
    <w:multiLevelType w:val="hybridMultilevel"/>
    <w:tmpl w:val="CE0E92BA"/>
    <w:lvl w:ilvl="0" w:tplc="76A0327C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3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pStyle w:val="bullets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E4236DD"/>
    <w:multiLevelType w:val="hybridMultilevel"/>
    <w:tmpl w:val="E696C2A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C30BD"/>
    <w:multiLevelType w:val="hybridMultilevel"/>
    <w:tmpl w:val="79FE8322"/>
    <w:lvl w:ilvl="0" w:tplc="AF9801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A96"/>
    <w:multiLevelType w:val="multilevel"/>
    <w:tmpl w:val="F4A4B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13"/>
  </w:num>
  <w:num w:numId="17">
    <w:abstractNumId w:val="8"/>
  </w:num>
  <w:num w:numId="18">
    <w:abstractNumId w:val="15"/>
  </w:num>
  <w:num w:numId="19">
    <w:abstractNumId w:val="9"/>
  </w:num>
  <w:num w:numId="20">
    <w:abstractNumId w:val="18"/>
  </w:num>
  <w:num w:numId="21">
    <w:abstractNumId w:val="4"/>
  </w:num>
  <w:num w:numId="22">
    <w:abstractNumId w:val="19"/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5"/>
    <w:rsid w:val="000047DA"/>
    <w:rsid w:val="00021F57"/>
    <w:rsid w:val="00025B44"/>
    <w:rsid w:val="000272BB"/>
    <w:rsid w:val="000359DB"/>
    <w:rsid w:val="00035B37"/>
    <w:rsid w:val="0004542D"/>
    <w:rsid w:val="00046728"/>
    <w:rsid w:val="00061504"/>
    <w:rsid w:val="00076687"/>
    <w:rsid w:val="00082DD4"/>
    <w:rsid w:val="00084A15"/>
    <w:rsid w:val="000A5B9D"/>
    <w:rsid w:val="000B2872"/>
    <w:rsid w:val="000F63FD"/>
    <w:rsid w:val="00107504"/>
    <w:rsid w:val="001104B5"/>
    <w:rsid w:val="00132FEB"/>
    <w:rsid w:val="001406A8"/>
    <w:rsid w:val="00144806"/>
    <w:rsid w:val="0014634C"/>
    <w:rsid w:val="001544E6"/>
    <w:rsid w:val="00162151"/>
    <w:rsid w:val="00174137"/>
    <w:rsid w:val="00180B3E"/>
    <w:rsid w:val="0019213E"/>
    <w:rsid w:val="00195B51"/>
    <w:rsid w:val="00197AB0"/>
    <w:rsid w:val="001B1AAC"/>
    <w:rsid w:val="001D0488"/>
    <w:rsid w:val="001D43AE"/>
    <w:rsid w:val="001D5ADB"/>
    <w:rsid w:val="001E466D"/>
    <w:rsid w:val="00210E2F"/>
    <w:rsid w:val="00210EE7"/>
    <w:rsid w:val="00231D01"/>
    <w:rsid w:val="00233AFF"/>
    <w:rsid w:val="00266AB9"/>
    <w:rsid w:val="002711BF"/>
    <w:rsid w:val="002916CC"/>
    <w:rsid w:val="00293FE4"/>
    <w:rsid w:val="00296CF7"/>
    <w:rsid w:val="002B1309"/>
    <w:rsid w:val="002B6264"/>
    <w:rsid w:val="002C258B"/>
    <w:rsid w:val="002E29D4"/>
    <w:rsid w:val="002E2CFE"/>
    <w:rsid w:val="002F14C6"/>
    <w:rsid w:val="00300B88"/>
    <w:rsid w:val="003027A5"/>
    <w:rsid w:val="00310048"/>
    <w:rsid w:val="00320191"/>
    <w:rsid w:val="00326DA6"/>
    <w:rsid w:val="00326EDD"/>
    <w:rsid w:val="00330EBF"/>
    <w:rsid w:val="00345628"/>
    <w:rsid w:val="00357887"/>
    <w:rsid w:val="00361E2A"/>
    <w:rsid w:val="00380CD2"/>
    <w:rsid w:val="00392B9B"/>
    <w:rsid w:val="0039335F"/>
    <w:rsid w:val="003B024C"/>
    <w:rsid w:val="003C58D9"/>
    <w:rsid w:val="003D14C5"/>
    <w:rsid w:val="003D78CB"/>
    <w:rsid w:val="003E1711"/>
    <w:rsid w:val="003E6AC2"/>
    <w:rsid w:val="003F131E"/>
    <w:rsid w:val="003F62EB"/>
    <w:rsid w:val="00427CBE"/>
    <w:rsid w:val="004301EF"/>
    <w:rsid w:val="004502DD"/>
    <w:rsid w:val="00463E1E"/>
    <w:rsid w:val="00464269"/>
    <w:rsid w:val="00467A4F"/>
    <w:rsid w:val="004772CA"/>
    <w:rsid w:val="004832AA"/>
    <w:rsid w:val="004A0A8A"/>
    <w:rsid w:val="004A2830"/>
    <w:rsid w:val="004B5CF9"/>
    <w:rsid w:val="004D32C8"/>
    <w:rsid w:val="004E01A1"/>
    <w:rsid w:val="004E18DB"/>
    <w:rsid w:val="004F3116"/>
    <w:rsid w:val="00505313"/>
    <w:rsid w:val="005064D1"/>
    <w:rsid w:val="00515017"/>
    <w:rsid w:val="0051653B"/>
    <w:rsid w:val="00517B5F"/>
    <w:rsid w:val="00536846"/>
    <w:rsid w:val="0054228E"/>
    <w:rsid w:val="00566189"/>
    <w:rsid w:val="00574EE5"/>
    <w:rsid w:val="00586F80"/>
    <w:rsid w:val="00597FDE"/>
    <w:rsid w:val="005A6432"/>
    <w:rsid w:val="005B09F7"/>
    <w:rsid w:val="005C2DCC"/>
    <w:rsid w:val="005C7FD0"/>
    <w:rsid w:val="005D5B5D"/>
    <w:rsid w:val="005E5341"/>
    <w:rsid w:val="005E7B1B"/>
    <w:rsid w:val="005F38BA"/>
    <w:rsid w:val="00601637"/>
    <w:rsid w:val="0060726B"/>
    <w:rsid w:val="00617FD8"/>
    <w:rsid w:val="0062069E"/>
    <w:rsid w:val="0062483A"/>
    <w:rsid w:val="00651AC7"/>
    <w:rsid w:val="006530BC"/>
    <w:rsid w:val="006A779F"/>
    <w:rsid w:val="006D042D"/>
    <w:rsid w:val="006D1974"/>
    <w:rsid w:val="006D4DAB"/>
    <w:rsid w:val="006E13C9"/>
    <w:rsid w:val="006F3B10"/>
    <w:rsid w:val="0070744A"/>
    <w:rsid w:val="00711CBB"/>
    <w:rsid w:val="00716416"/>
    <w:rsid w:val="00723A38"/>
    <w:rsid w:val="007248DC"/>
    <w:rsid w:val="00767581"/>
    <w:rsid w:val="0077650E"/>
    <w:rsid w:val="0077798D"/>
    <w:rsid w:val="007812DC"/>
    <w:rsid w:val="00784955"/>
    <w:rsid w:val="00796398"/>
    <w:rsid w:val="00797ED3"/>
    <w:rsid w:val="007A794C"/>
    <w:rsid w:val="007B7807"/>
    <w:rsid w:val="007B7C24"/>
    <w:rsid w:val="007D0E1A"/>
    <w:rsid w:val="007D2687"/>
    <w:rsid w:val="007D4A50"/>
    <w:rsid w:val="007E01F3"/>
    <w:rsid w:val="007E22A0"/>
    <w:rsid w:val="007E5051"/>
    <w:rsid w:val="007E650A"/>
    <w:rsid w:val="008035D7"/>
    <w:rsid w:val="00814BA4"/>
    <w:rsid w:val="008316A4"/>
    <w:rsid w:val="00832080"/>
    <w:rsid w:val="008510F6"/>
    <w:rsid w:val="00851FD3"/>
    <w:rsid w:val="008652F7"/>
    <w:rsid w:val="0088317A"/>
    <w:rsid w:val="00886802"/>
    <w:rsid w:val="00897F75"/>
    <w:rsid w:val="008C49E6"/>
    <w:rsid w:val="008E20F6"/>
    <w:rsid w:val="008E531B"/>
    <w:rsid w:val="008E79AB"/>
    <w:rsid w:val="00914E4E"/>
    <w:rsid w:val="00920071"/>
    <w:rsid w:val="00931C60"/>
    <w:rsid w:val="00933BCF"/>
    <w:rsid w:val="00940B9F"/>
    <w:rsid w:val="0094754F"/>
    <w:rsid w:val="00950369"/>
    <w:rsid w:val="00956F84"/>
    <w:rsid w:val="009707D5"/>
    <w:rsid w:val="009A271E"/>
    <w:rsid w:val="009A6C4E"/>
    <w:rsid w:val="009D0B41"/>
    <w:rsid w:val="009D5C47"/>
    <w:rsid w:val="009E46C5"/>
    <w:rsid w:val="009E5BB2"/>
    <w:rsid w:val="009F2221"/>
    <w:rsid w:val="00A002F6"/>
    <w:rsid w:val="00A05515"/>
    <w:rsid w:val="00A17F67"/>
    <w:rsid w:val="00A42B55"/>
    <w:rsid w:val="00A61681"/>
    <w:rsid w:val="00A61FB6"/>
    <w:rsid w:val="00A73F58"/>
    <w:rsid w:val="00A74D20"/>
    <w:rsid w:val="00A80DB4"/>
    <w:rsid w:val="00A8614D"/>
    <w:rsid w:val="00AA12F7"/>
    <w:rsid w:val="00AA3E3A"/>
    <w:rsid w:val="00AD2498"/>
    <w:rsid w:val="00AE173B"/>
    <w:rsid w:val="00B0214A"/>
    <w:rsid w:val="00B100A7"/>
    <w:rsid w:val="00B16515"/>
    <w:rsid w:val="00B31452"/>
    <w:rsid w:val="00B34977"/>
    <w:rsid w:val="00B50BDC"/>
    <w:rsid w:val="00B6531D"/>
    <w:rsid w:val="00B75016"/>
    <w:rsid w:val="00B87AA1"/>
    <w:rsid w:val="00BA04C2"/>
    <w:rsid w:val="00BA7627"/>
    <w:rsid w:val="00BB13A3"/>
    <w:rsid w:val="00BC7ECA"/>
    <w:rsid w:val="00BE3867"/>
    <w:rsid w:val="00BF14F6"/>
    <w:rsid w:val="00BF61FC"/>
    <w:rsid w:val="00C009D1"/>
    <w:rsid w:val="00C52798"/>
    <w:rsid w:val="00C52EFD"/>
    <w:rsid w:val="00C6402F"/>
    <w:rsid w:val="00C652E8"/>
    <w:rsid w:val="00C749E4"/>
    <w:rsid w:val="00C82D77"/>
    <w:rsid w:val="00C849BC"/>
    <w:rsid w:val="00C955BB"/>
    <w:rsid w:val="00CB703C"/>
    <w:rsid w:val="00CC0634"/>
    <w:rsid w:val="00CD2845"/>
    <w:rsid w:val="00CD3B05"/>
    <w:rsid w:val="00CE2BD2"/>
    <w:rsid w:val="00CE3AC8"/>
    <w:rsid w:val="00CF0C73"/>
    <w:rsid w:val="00CF1B4B"/>
    <w:rsid w:val="00CF7E79"/>
    <w:rsid w:val="00D02662"/>
    <w:rsid w:val="00D07F8F"/>
    <w:rsid w:val="00D1476F"/>
    <w:rsid w:val="00D1640E"/>
    <w:rsid w:val="00D17982"/>
    <w:rsid w:val="00D207D3"/>
    <w:rsid w:val="00D22CDA"/>
    <w:rsid w:val="00D250C3"/>
    <w:rsid w:val="00D254C8"/>
    <w:rsid w:val="00D328D5"/>
    <w:rsid w:val="00D60829"/>
    <w:rsid w:val="00D7761E"/>
    <w:rsid w:val="00D85D96"/>
    <w:rsid w:val="00D86DAA"/>
    <w:rsid w:val="00DB62B2"/>
    <w:rsid w:val="00DE4326"/>
    <w:rsid w:val="00DF5345"/>
    <w:rsid w:val="00E12051"/>
    <w:rsid w:val="00E14347"/>
    <w:rsid w:val="00E24F1F"/>
    <w:rsid w:val="00E27315"/>
    <w:rsid w:val="00E350C2"/>
    <w:rsid w:val="00E516ED"/>
    <w:rsid w:val="00E5632C"/>
    <w:rsid w:val="00E778BA"/>
    <w:rsid w:val="00E82933"/>
    <w:rsid w:val="00E85A64"/>
    <w:rsid w:val="00E951DF"/>
    <w:rsid w:val="00E97CE2"/>
    <w:rsid w:val="00EA358B"/>
    <w:rsid w:val="00EB1834"/>
    <w:rsid w:val="00EC0308"/>
    <w:rsid w:val="00EC7E46"/>
    <w:rsid w:val="00EF056B"/>
    <w:rsid w:val="00F23BD6"/>
    <w:rsid w:val="00F26B49"/>
    <w:rsid w:val="00F45259"/>
    <w:rsid w:val="00F7317F"/>
    <w:rsid w:val="00F778C5"/>
    <w:rsid w:val="00F85EDD"/>
    <w:rsid w:val="00F93F9A"/>
    <w:rsid w:val="00F9720D"/>
    <w:rsid w:val="00FB1174"/>
    <w:rsid w:val="00FB3DD1"/>
    <w:rsid w:val="00FC5286"/>
    <w:rsid w:val="00FC553E"/>
    <w:rsid w:val="00FD0DFE"/>
    <w:rsid w:val="00FE01EC"/>
    <w:rsid w:val="00FF2670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6483955"/>
  <w15:chartTrackingRefBased/>
  <w15:docId w15:val="{F805AD32-FB08-4367-B17A-2FB42B9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D207D3"/>
    <w:pPr>
      <w:keepNext/>
      <w:pageBreakBefore/>
      <w:numPr>
        <w:numId w:val="14"/>
      </w:numPr>
      <w:overflowPunct/>
      <w:autoSpaceDE/>
      <w:autoSpaceDN/>
      <w:adjustRightInd/>
      <w:spacing w:before="240" w:after="120" w:line="360" w:lineRule="auto"/>
      <w:jc w:val="both"/>
      <w:textAlignment w:val="auto"/>
      <w:outlineLvl w:val="0"/>
    </w:pPr>
    <w:rPr>
      <w:rFonts w:ascii="Arial" w:hAnsi="Arial" w:cs="Arial"/>
      <w:b/>
      <w:bCs/>
      <w:caps/>
      <w:color w:val="003366"/>
      <w:kern w:val="32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7A794C"/>
    <w:pPr>
      <w:keepNext/>
      <w:numPr>
        <w:ilvl w:val="1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rsid w:val="000272BB"/>
    <w:pPr>
      <w:numPr>
        <w:numId w:val="18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lang w:val="pt-PT" w:eastAsia="en-US"/>
    </w:rPr>
  </w:style>
  <w:style w:type="character" w:customStyle="1" w:styleId="bulletsCarcter">
    <w:name w:val="bullets Carácter"/>
    <w:link w:val="bullets"/>
    <w:rsid w:val="000272BB"/>
    <w:rPr>
      <w:rFonts w:ascii="Arial" w:hAnsi="Arial" w:cs="Arial"/>
      <w:lang w:eastAsia="en-US"/>
    </w:rPr>
  </w:style>
  <w:style w:type="character" w:customStyle="1" w:styleId="Cabealho1Carter">
    <w:name w:val="Cabeçalho 1 Caráter"/>
    <w:link w:val="Cabealho1"/>
    <w:rsid w:val="00D207D3"/>
    <w:rPr>
      <w:rFonts w:ascii="Arial" w:hAnsi="Arial" w:cs="Arial"/>
      <w:b/>
      <w:bCs/>
      <w:caps/>
      <w:color w:val="003366"/>
      <w:kern w:val="32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7A794C"/>
    <w:rPr>
      <w:rFonts w:ascii="Arial" w:hAnsi="Arial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4A2830"/>
    <w:pPr>
      <w:spacing w:line="360" w:lineRule="auto"/>
      <w:jc w:val="both"/>
    </w:pPr>
    <w:rPr>
      <w:rFonts w:ascii="Arial" w:hAnsi="Arial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spacing w:before="240"/>
      <w:jc w:val="right"/>
    </w:pPr>
    <w:rPr>
      <w:rFonts w:ascii="Calibri" w:hAnsi="Calibri"/>
      <w:bCs w:val="0"/>
      <w:sz w:val="16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Cabealho1"/>
    <w:autoRedefine/>
    <w:rsid w:val="00D207D3"/>
    <w:pPr>
      <w:pageBreakBefore w:val="0"/>
      <w:spacing w:before="120"/>
      <w:ind w:left="170"/>
    </w:pPr>
    <w:rPr>
      <w:b w:val="0"/>
      <w:caps w:val="0"/>
    </w:rPr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851FD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B626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8E79AB"/>
    <w:pPr>
      <w:overflowPunct w:val="0"/>
      <w:autoSpaceDE w:val="0"/>
      <w:autoSpaceDN w:val="0"/>
      <w:adjustRightInd w:val="0"/>
      <w:textAlignment w:val="baseline"/>
    </w:pPr>
    <w:rPr>
      <w:b/>
      <w:bCs/>
      <w:lang w:val="en-US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8E79AB"/>
    <w:rPr>
      <w:b/>
      <w:bCs/>
      <w:lang w:val="en-US"/>
    </w:rPr>
  </w:style>
  <w:style w:type="paragraph" w:customStyle="1" w:styleId="Default">
    <w:name w:val="Default"/>
    <w:rsid w:val="00082D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82DD4"/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082DD4"/>
    <w:pPr>
      <w:overflowPunct/>
      <w:autoSpaceDE/>
      <w:autoSpaceDN/>
      <w:adjustRightInd/>
      <w:textAlignment w:val="auto"/>
    </w:pPr>
    <w:rPr>
      <w:rFonts w:ascii="Arial" w:eastAsia="Calibri" w:hAnsi="Arial" w:cs="Arial"/>
      <w:lang w:val="pt-PT"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82DD4"/>
    <w:rPr>
      <w:rFonts w:ascii="Arial" w:eastAsia="Calibri" w:hAnsi="Arial" w:cs="Arial"/>
      <w:lang w:eastAsia="en-US"/>
    </w:rPr>
  </w:style>
  <w:style w:type="character" w:customStyle="1" w:styleId="apple-style-span">
    <w:name w:val="apple-style-span"/>
    <w:basedOn w:val="Tipodeletrapredefinidodopargrafo"/>
    <w:rsid w:val="00266AB9"/>
  </w:style>
  <w:style w:type="paragraph" w:customStyle="1" w:styleId="WW-Default">
    <w:name w:val="WW-Default"/>
    <w:uiPriority w:val="99"/>
    <w:rsid w:val="00266AB9"/>
    <w:pPr>
      <w:suppressAutoHyphens/>
    </w:pPr>
    <w:rPr>
      <w:rFonts w:ascii="Calibri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1798\Desktop\catarina\Template_MOD_Word_vertical_v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DC27-407D-4CA8-93DF-5B758EB5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Template_MOD_Word_vertical_v2</Template>
  <TotalTime>17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373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Fatima Piedade</dc:creator>
  <cp:keywords/>
  <dc:description/>
  <cp:lastModifiedBy>Isabel Melo</cp:lastModifiedBy>
  <cp:revision>10</cp:revision>
  <cp:lastPrinted>2016-02-05T13:13:00Z</cp:lastPrinted>
  <dcterms:created xsi:type="dcterms:W3CDTF">2019-02-27T10:38:00Z</dcterms:created>
  <dcterms:modified xsi:type="dcterms:W3CDTF">2019-03-08T12:17:00Z</dcterms:modified>
  <cp:category/>
</cp:coreProperties>
</file>